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AB9" w:rsidRDefault="007F4AB9" w:rsidP="007F4AB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ОТЧЕТ</w:t>
      </w:r>
    </w:p>
    <w:p w:rsidR="007F4AB9" w:rsidRPr="007F4AB9" w:rsidRDefault="007F4AB9" w:rsidP="007F4AB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об основных результатах выполнения </w:t>
      </w:r>
      <w:r w:rsidRPr="007F4A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Плана противодействия коррупции в Государственном казенном учреждении города Москвы «Московская городская поисково-спасательная служба на водных </w:t>
      </w:r>
      <w:proofErr w:type="gramStart"/>
      <w:r w:rsidRPr="007F4A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объектах» </w:t>
      </w:r>
      <w:r w:rsidRPr="007F4AB9">
        <w:rPr>
          <w:rFonts w:ascii="Calibri" w:eastAsia="Times New Roman" w:hAnsi="Calibri" w:cs="Times New Roman"/>
          <w:b/>
          <w:lang w:eastAsia="ru-RU"/>
        </w:rPr>
        <w:t xml:space="preserve">  </w:t>
      </w:r>
      <w:proofErr w:type="gramEnd"/>
      <w:r w:rsidRPr="007F4A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 2025 год</w:t>
      </w:r>
    </w:p>
    <w:p w:rsidR="007F4AB9" w:rsidRDefault="007F4AB9" w:rsidP="007F4AB9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AB9" w:rsidRPr="007F4AB9" w:rsidRDefault="007F4AB9" w:rsidP="007F4AB9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итоги деятельности ГКУ «МГПСС» в сфере профилактики коррупционных проявлений свидетельствуют, что запланированные мероприятия выполнены в полном объеме.</w:t>
      </w:r>
    </w:p>
    <w:p w:rsidR="007F4AB9" w:rsidRPr="007F4AB9" w:rsidRDefault="007F4AB9" w:rsidP="007F4AB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AB9" w:rsidRPr="007F4AB9" w:rsidRDefault="007F4AB9" w:rsidP="007F4AB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по формированию у работников отрицательного отношения к коррупции, преданию гласности каждого установленного факта коррупции в учреждении строится путем проведения 68 бесед с кандидатами на трудоустройство, в том числе, с 53 трудоустроенными работниками. </w:t>
      </w:r>
    </w:p>
    <w:p w:rsidR="007F4AB9" w:rsidRPr="007F4AB9" w:rsidRDefault="007F4AB9" w:rsidP="007F4AB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отчетном периоде осуществлялся контроль за использованием рабочего времени 518 работников (предоставление ежегодных оплачиваемых основных и дополнительных отпусков, суммированный учет рабочего времени работников со сменным графиком работы), а также в ходе выездов на поисково-спасательные станции ГКУ «МГПСС» для проведения контрольных проверочных мероприятий, в </w:t>
      </w:r>
      <w:proofErr w:type="spellStart"/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касающихся расходования ГСМ, иных материальных средств. </w:t>
      </w:r>
    </w:p>
    <w:p w:rsidR="007F4AB9" w:rsidRPr="007F4AB9" w:rsidRDefault="007F4AB9" w:rsidP="007F4AB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AB9" w:rsidRPr="007F4AB9" w:rsidRDefault="003B2762" w:rsidP="007F4AB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F4AB9"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ведомлений о фактах обращений</w:t>
      </w:r>
      <w:r w:rsidR="007F4AB9" w:rsidRPr="007F4AB9">
        <w:rPr>
          <w:rFonts w:ascii="Calibri" w:eastAsia="Times New Roman" w:hAnsi="Calibri" w:cs="Times New Roman"/>
          <w:lang w:eastAsia="ru-RU"/>
        </w:rPr>
        <w:t xml:space="preserve"> </w:t>
      </w:r>
      <w:r w:rsidR="007F4AB9"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работникам учреждения в целях склонения их к совершению коррупционных правонарушений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по телефону доверия</w:t>
      </w:r>
      <w:r w:rsidR="007F4AB9"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отчетном периоде не зарегистрировано.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7F4AB9"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раждане и работники ГКУ «МГПСС» по вопросам противодействия коррупции к руководству ГКУ «МГПСС» не обращались.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7F4AB9"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>оответствующих заявлений от граждан и юридических лиц с информацией о фактах коррупции со стороны работников учреждения и ненадлежащем рассмотрении обращений в ГКУ «МГПСС» в отчетном периоде не поступало.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7F4AB9"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результате мониторинга информации, содержащийся в теле-, радиопередачах и публикациях в средствах массовой информации, скрытой аффилированности в деятельности ГКУ «МГПСС» в отчетном периоде не выявлено.</w:t>
      </w:r>
    </w:p>
    <w:p w:rsidR="007F4AB9" w:rsidRPr="007F4AB9" w:rsidRDefault="007F4AB9" w:rsidP="007F4AB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F4AB9" w:rsidRPr="007F4AB9" w:rsidRDefault="003B2762" w:rsidP="007F4AB9">
      <w:pPr>
        <w:spacing w:after="0" w:line="240" w:lineRule="auto"/>
        <w:ind w:firstLine="851"/>
        <w:jc w:val="both"/>
        <w:rPr>
          <w:rFonts w:ascii="Calibri" w:eastAsia="Times New Roman" w:hAnsi="Calibri" w:cs="Times New Roman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7F4AB9"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регулярной основе осуществляются проверки достоверности и полноты сведений о кандидатах при приеме на работу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ГКУ «МГПСС», в том числе </w:t>
      </w:r>
      <w:r w:rsidR="007F4AB9"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предмет имеющихся задолженностей, а также на предмет возможного нахождения кандидатов в списках террористов и экстремистов. Кандидатам также разъясняются нормы законодательства о противодействии коррупции и требования локальных актов ГКУ «МГПСС», касающихся принятых в учреждении норм этики и морали. Всего в отчетном периоде трудоустроены 53 человека.</w:t>
      </w:r>
      <w:r w:rsidR="007F4AB9" w:rsidRPr="007F4AB9">
        <w:rPr>
          <w:rFonts w:ascii="Calibri" w:eastAsia="Times New Roman" w:hAnsi="Calibri" w:cs="Times New Roman"/>
          <w:lang w:eastAsia="ru-RU"/>
        </w:rPr>
        <w:t xml:space="preserve"> </w:t>
      </w:r>
    </w:p>
    <w:p w:rsidR="007F4AB9" w:rsidRPr="007F4AB9" w:rsidRDefault="007F4AB9" w:rsidP="007F4AB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ГКУ «МГПСС» разработан и применяется при трудоустройстве лист беседы с кандидатами на трудоустройство, где разъяснены, в том числе, </w:t>
      </w:r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положения антикоррупционного законодательства; отделом кадров осуществляется ознакомление кандидатов с основными локальными актами ГКУ «МГПСС», включая положения об оплате труда, положение о структурном подразделении, должностную инструкцию, Кодекс этики и т.д.</w:t>
      </w:r>
    </w:p>
    <w:p w:rsidR="007F4AB9" w:rsidRPr="007F4AB9" w:rsidRDefault="007F4AB9" w:rsidP="007F4AB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AB9" w:rsidRPr="007F4AB9" w:rsidRDefault="00832D9C" w:rsidP="007F4AB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F4AB9"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>нтикоррупционная экспертиза</w:t>
      </w:r>
      <w:r w:rsidR="007F4AB9" w:rsidRPr="007F4AB9">
        <w:rPr>
          <w:rFonts w:ascii="Calibri" w:eastAsia="Times New Roman" w:hAnsi="Calibri" w:cs="Times New Roman"/>
          <w:lang w:eastAsia="ru-RU"/>
        </w:rPr>
        <w:t xml:space="preserve"> </w:t>
      </w:r>
      <w:r w:rsidR="007F4AB9"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локальных нормативных актов, принимаемых ГКУ «МГПСС», проводится при проведении правовой экспертизы. </w:t>
      </w:r>
    </w:p>
    <w:p w:rsidR="007F4AB9" w:rsidRPr="007F4AB9" w:rsidRDefault="007F4AB9" w:rsidP="007F4AB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в 2025 году проведена правовая экспертиза:</w:t>
      </w:r>
    </w:p>
    <w:p w:rsidR="007F4AB9" w:rsidRPr="007F4AB9" w:rsidRDefault="007F4AB9" w:rsidP="007F4AB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Проектов приказов по основной деятельности – 538.</w:t>
      </w:r>
    </w:p>
    <w:p w:rsidR="007F4AB9" w:rsidRPr="007F4AB9" w:rsidRDefault="007F4AB9" w:rsidP="007F4AB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Проектов приказов по административно-хозяйственной деятельности – 6. </w:t>
      </w:r>
    </w:p>
    <w:p w:rsidR="007F4AB9" w:rsidRPr="007F4AB9" w:rsidRDefault="007F4AB9" w:rsidP="007F4AB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Проектов распоряжений по закупочной деятельности – 6.</w:t>
      </w:r>
    </w:p>
    <w:p w:rsidR="007F4AB9" w:rsidRPr="007F4AB9" w:rsidRDefault="007F4AB9" w:rsidP="007F4AB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Проектов приказов по личному составу – 495.</w:t>
      </w:r>
    </w:p>
    <w:p w:rsidR="007F4AB9" w:rsidRPr="007F4AB9" w:rsidRDefault="007F4AB9" w:rsidP="007F4AB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>5)    Проектов приказов по оформлению отпусков – 280.</w:t>
      </w:r>
    </w:p>
    <w:p w:rsidR="007F4AB9" w:rsidRPr="007F4AB9" w:rsidRDefault="007F4AB9" w:rsidP="007F4AB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Проектов государственных контрактов и технических заданий по проведенным аукционам – 139.</w:t>
      </w:r>
      <w:r w:rsidRPr="007F4AB9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</w:t>
      </w:r>
    </w:p>
    <w:p w:rsidR="007F4AB9" w:rsidRPr="007F4AB9" w:rsidRDefault="007F4AB9" w:rsidP="007F4AB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>7)</w:t>
      </w:r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Проектов должностных инструкций – 41.</w:t>
      </w:r>
    </w:p>
    <w:p w:rsidR="007F4AB9" w:rsidRPr="007F4AB9" w:rsidRDefault="007F4AB9" w:rsidP="007F4AB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>8)</w:t>
      </w:r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Проектов положений о структурных подразделениях ГКУ – 6.</w:t>
      </w:r>
    </w:p>
    <w:p w:rsidR="007F4AB9" w:rsidRPr="007F4AB9" w:rsidRDefault="007F4AB9" w:rsidP="007F4AB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AB9" w:rsidRPr="007F4AB9" w:rsidRDefault="00832D9C" w:rsidP="00832D9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7F4AB9"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есоответствия локальных нормативных актов ГКУ «МГПСС» требованиям антикоррупционного законодательства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</w:t>
      </w:r>
      <w:r w:rsidR="007F4AB9"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нарушений в бухгалтерском учете, в том числе, при осуществлении контроля наличия и достоверности первичных документов бухгалтерского учета, не выявлено.</w:t>
      </w:r>
    </w:p>
    <w:p w:rsidR="007F4AB9" w:rsidRPr="007F4AB9" w:rsidRDefault="007F4AB9" w:rsidP="007F4AB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F4AB9" w:rsidRPr="007F4AB9" w:rsidRDefault="00832D9C" w:rsidP="007F4AB9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Ю</w:t>
      </w:r>
      <w:r w:rsidR="007F4AB9" w:rsidRPr="007F4AB9">
        <w:rPr>
          <w:rFonts w:ascii="Times New Roman" w:eastAsia="Calibri" w:hAnsi="Times New Roman" w:cs="Times New Roman"/>
          <w:sz w:val="28"/>
          <w:szCs w:val="28"/>
        </w:rPr>
        <w:t>ридическим отделом ГКУ «МГПСС»</w:t>
      </w:r>
      <w:r w:rsidR="007F4AB9" w:rsidRPr="007F4AB9">
        <w:rPr>
          <w:rFonts w:ascii="Calibri" w:eastAsia="Calibri" w:hAnsi="Calibri" w:cs="Times New Roman"/>
        </w:rPr>
        <w:t xml:space="preserve"> </w:t>
      </w:r>
      <w:r w:rsidR="007F4AB9" w:rsidRPr="007F4AB9">
        <w:rPr>
          <w:rFonts w:ascii="Times New Roman" w:eastAsia="Calibri" w:hAnsi="Times New Roman" w:cs="Times New Roman"/>
          <w:sz w:val="28"/>
          <w:szCs w:val="28"/>
        </w:rPr>
        <w:t xml:space="preserve">принято участие в 4 делах арбитражного и 1 заседании гражданского судопроизводства. </w:t>
      </w:r>
    </w:p>
    <w:p w:rsidR="007F4AB9" w:rsidRPr="007F4AB9" w:rsidRDefault="00832D9C" w:rsidP="007F4AB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ГКУ «МГПСС»</w:t>
      </w:r>
      <w:r w:rsidR="007F4AB9" w:rsidRPr="007F4AB9">
        <w:rPr>
          <w:rFonts w:ascii="Times New Roman" w:eastAsia="Calibri" w:hAnsi="Times New Roman" w:cs="Times New Roman"/>
          <w:sz w:val="28"/>
          <w:szCs w:val="28"/>
        </w:rPr>
        <w:t xml:space="preserve"> на постоянной основе поддерживаются рабочие отношения с ЛО МВД России на водном транспорте</w:t>
      </w:r>
      <w:r>
        <w:rPr>
          <w:rFonts w:ascii="Times New Roman" w:eastAsia="Calibri" w:hAnsi="Times New Roman" w:cs="Times New Roman"/>
          <w:sz w:val="28"/>
          <w:szCs w:val="28"/>
        </w:rPr>
        <w:t>, органами прокуратуры, подразделениями СК России</w:t>
      </w:r>
      <w:r w:rsidR="007F4AB9" w:rsidRPr="007F4AB9">
        <w:rPr>
          <w:rFonts w:ascii="Times New Roman" w:eastAsia="Calibri" w:hAnsi="Times New Roman" w:cs="Times New Roman"/>
          <w:sz w:val="28"/>
          <w:szCs w:val="28"/>
        </w:rPr>
        <w:t xml:space="preserve">.               </w:t>
      </w:r>
    </w:p>
    <w:p w:rsidR="007F4AB9" w:rsidRPr="007F4AB9" w:rsidRDefault="007F4AB9" w:rsidP="007F4AB9">
      <w:pPr>
        <w:tabs>
          <w:tab w:val="left" w:pos="15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AB9" w:rsidRPr="007F4AB9" w:rsidRDefault="007F4AB9" w:rsidP="007F4AB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Управлением закупок Департамента ГОЧСиПБ в отчетном периоде проводил</w:t>
      </w:r>
      <w:r w:rsidR="00832D9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>сь семинар</w:t>
      </w:r>
      <w:r w:rsidR="00832D9C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 законодательства в сфере закупок, в которых приняли участие сотрудники, ответственные за проведение закупок в ГКУ «МГПСС».</w:t>
      </w:r>
      <w:r w:rsidR="00832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ретензионная работа организована в соответствии </w:t>
      </w:r>
      <w:r w:rsidR="00832D9C">
        <w:rPr>
          <w:rFonts w:ascii="Times New Roman" w:eastAsia="Times New Roman" w:hAnsi="Times New Roman" w:cs="Times New Roman"/>
          <w:sz w:val="28"/>
          <w:szCs w:val="28"/>
          <w:lang w:eastAsia="ru-RU"/>
        </w:rPr>
        <w:t>с требованиями российского законодательства.</w:t>
      </w:r>
      <w:r w:rsidR="00E354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4A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Применение мер публично-правовой ответственности и гражданско-правовой ответственности (взыскание неустойки (штраф, пени) осуществляется в соответствии с требованиями законодательства.</w:t>
      </w:r>
    </w:p>
    <w:p w:rsidR="007F4AB9" w:rsidRPr="007F4AB9" w:rsidRDefault="007F4AB9" w:rsidP="007F4AB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Проведенным анализом претензионной работы и применения штрафных санкций к поставщикам (исполнителям, подрядчикам) за невыполнение обязательств по государственным контрактам и договорам, заключенным ГКУ «МГПСС» в отчетном периоде установлено:</w:t>
      </w:r>
    </w:p>
    <w:p w:rsidR="007F4AB9" w:rsidRPr="007F4AB9" w:rsidRDefault="007F4AB9" w:rsidP="007F4AB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завершены претензионные работы по 14 государственным контрактам;</w:t>
      </w:r>
    </w:p>
    <w:p w:rsidR="007F4AB9" w:rsidRPr="007F4AB9" w:rsidRDefault="007F4AB9" w:rsidP="007F4AB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общая сумма взысканных средств с поставщика (подрядчика, исполнителя) составила – 4 572,04</w:t>
      </w:r>
      <w:r w:rsidRPr="007F4A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рублей, из них:</w:t>
      </w:r>
    </w:p>
    <w:p w:rsidR="007F4AB9" w:rsidRPr="007F4AB9" w:rsidRDefault="007F4AB9" w:rsidP="007F4AB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 штрафов, полученных ГКУ «МГПСС» в связи с неисполнением или ненадлежащим исполнением контрактов составила 00,00 рублей;</w:t>
      </w:r>
    </w:p>
    <w:p w:rsidR="007F4AB9" w:rsidRPr="007F4AB9" w:rsidRDefault="007F4AB9" w:rsidP="007F4AB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 пени, полученной ГКУ «МГПСС» в связи с просрочкой исполнения контракта составила 4 572,04</w:t>
      </w:r>
      <w:r w:rsidRPr="007F4A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рублей;</w:t>
      </w:r>
    </w:p>
    <w:p w:rsidR="007F4AB9" w:rsidRPr="007F4AB9" w:rsidRDefault="007F4AB9" w:rsidP="00832D9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 списанных неустоек в соответствии с постановлением Правительства Российской Федерации от 4 июля 2018 г. № 783 «О списании начисленных поставщику (подрядчику, исполнителю), но не списанных заказчиком сумм неустоек (штрафов, пеней) в связи с неисполнением или ненадлежащим исполнением обязательств, предусмотренных контрактом» составила 73 835,78</w:t>
      </w:r>
      <w:r w:rsidRPr="007F4A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рублей.</w:t>
      </w:r>
    </w:p>
    <w:p w:rsidR="00832D9C" w:rsidRDefault="00832D9C" w:rsidP="007F4AB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AB9" w:rsidRPr="007F4AB9" w:rsidRDefault="00832D9C" w:rsidP="007F4AB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F4AB9"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Управление Федеральной антимонопольной службы по г. Москве (ФАС)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4AB9"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были направлены сведения об Обществе с ограниченной ответственностью «САНТЕХ-ЭСТЕТИК», с которым в одностороннем порядке был расторгнут государственный контракт от 14 февраля 2025 г. № ЭМ-19/2025 на поставку бензиновых мотопомп в комплекте в связи с неисполнением условий государственного контракта для включения в Реестр недобросовестных поставщиков (далее – РНП). Решением ФАС от 25 апреля 2025 года сведения об ООО «САНТЕХ-ЭСТЕТИК» не были внесены в РНП.</w:t>
      </w:r>
    </w:p>
    <w:p w:rsidR="007F4AB9" w:rsidRPr="007F4AB9" w:rsidRDefault="007F4AB9" w:rsidP="007F4AB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AB9" w:rsidRPr="007F4AB9" w:rsidRDefault="007F4AB9" w:rsidP="007F4AB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2025 году </w:t>
      </w:r>
      <w:r w:rsidR="00832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проведенного мониторинга </w:t>
      </w:r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нарушений </w:t>
      </w:r>
      <w:r w:rsidR="00832D9C"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антимонопольного з</w:t>
      </w:r>
      <w:r w:rsidR="00832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аконодательства в сфере закупок </w:t>
      </w:r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выявлено. </w:t>
      </w:r>
      <w:r w:rsidR="00832D9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 проведении профилактической работы, направленной на выявление личной заинтересованности работников ГКУ «МГПСС», которая приводит или может привести к конфликту интересов при осуществлении закупок товаров, работ и услуг для обеспечения государственных нужд ГКУ «МГПСС», конфликта интересов в данной сфере не выявлено. </w:t>
      </w:r>
    </w:p>
    <w:p w:rsidR="007F4AB9" w:rsidRPr="007F4AB9" w:rsidRDefault="007F4AB9" w:rsidP="007F4AB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5494" w:rsidRDefault="00832D9C" w:rsidP="00832D9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F4AB9"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зоне пристального внимания находится работа, связанная, прежде всего, с осуществлением услуг сторонними организациями по техническому обслуживанию и ремонту плавсредств. Ежемесячно проводились проверки правильности (обоснованности) расходования ГСМ и моторесурсов техники, а также технического состояния и содержания техники. </w:t>
      </w:r>
    </w:p>
    <w:p w:rsidR="00E35494" w:rsidRDefault="00E35494" w:rsidP="00832D9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AB9" w:rsidRPr="007F4AB9" w:rsidRDefault="00832D9C" w:rsidP="00832D9C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F4AB9" w:rsidRPr="007F4AB9">
        <w:rPr>
          <w:rFonts w:ascii="Times New Roman" w:eastAsia="Calibri" w:hAnsi="Times New Roman" w:cs="Times New Roman"/>
          <w:sz w:val="28"/>
          <w:szCs w:val="28"/>
        </w:rPr>
        <w:t xml:space="preserve">роведены мероприятия, направленные на совершенствование организации и ведения работы по выявлению и минимизации коррупционных рисков при осуществлении закупок товаров, работ, услуг для обеспечения государственных нужд в ГКУ «МГПСС». </w:t>
      </w:r>
    </w:p>
    <w:p w:rsidR="007F4AB9" w:rsidRPr="007F4AB9" w:rsidRDefault="007F4AB9" w:rsidP="007F4A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AB9">
        <w:rPr>
          <w:rFonts w:ascii="Times New Roman" w:eastAsia="Calibri" w:hAnsi="Times New Roman" w:cs="Times New Roman"/>
          <w:sz w:val="28"/>
          <w:szCs w:val="28"/>
        </w:rPr>
        <w:t xml:space="preserve">Всего в отчетном периоде проведено </w:t>
      </w:r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 аукциона в электронной </w:t>
      </w:r>
      <w:bookmarkStart w:id="0" w:name="_GoBack"/>
      <w:bookmarkEnd w:id="0"/>
      <w:proofErr w:type="gramStart"/>
      <w:r w:rsidR="00EA7C0C"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форме,  </w:t>
      </w:r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1 конкурс в электронной форме, 9 запросов котировок в электронной форме и                65 котировочных сессий. </w:t>
      </w:r>
    </w:p>
    <w:p w:rsidR="007F4AB9" w:rsidRPr="007F4AB9" w:rsidRDefault="007F4AB9" w:rsidP="007F4A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4AB9" w:rsidRDefault="007F4AB9" w:rsidP="007F4A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A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результате работы, проведенной структурными подразделениями                   ГКУ «МГПСС», фактов коррупционных проявлений в отчетный период выявлено не было.</w:t>
      </w:r>
    </w:p>
    <w:p w:rsidR="00832D9C" w:rsidRDefault="00832D9C" w:rsidP="007F4A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2D9C" w:rsidRDefault="00832D9C" w:rsidP="00832D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2D9C" w:rsidRPr="007F4AB9" w:rsidRDefault="00832D9C" w:rsidP="00832D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32D9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ГКУ «МГПСС»</w:t>
      </w:r>
    </w:p>
    <w:p w:rsidR="00D63275" w:rsidRPr="007F4AB9" w:rsidRDefault="00D63275">
      <w:pPr>
        <w:rPr>
          <w:rFonts w:ascii="Times New Roman" w:hAnsi="Times New Roman" w:cs="Times New Roman"/>
          <w:sz w:val="28"/>
          <w:szCs w:val="28"/>
        </w:rPr>
      </w:pPr>
    </w:p>
    <w:sectPr w:rsidR="00D63275" w:rsidRPr="007F4AB9" w:rsidSect="00832D9C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175E" w:rsidRDefault="002B175E" w:rsidP="00832D9C">
      <w:pPr>
        <w:spacing w:after="0" w:line="240" w:lineRule="auto"/>
      </w:pPr>
      <w:r>
        <w:separator/>
      </w:r>
    </w:p>
  </w:endnote>
  <w:endnote w:type="continuationSeparator" w:id="0">
    <w:p w:rsidR="002B175E" w:rsidRDefault="002B175E" w:rsidP="00832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175E" w:rsidRDefault="002B175E" w:rsidP="00832D9C">
      <w:pPr>
        <w:spacing w:after="0" w:line="240" w:lineRule="auto"/>
      </w:pPr>
      <w:r>
        <w:separator/>
      </w:r>
    </w:p>
  </w:footnote>
  <w:footnote w:type="continuationSeparator" w:id="0">
    <w:p w:rsidR="002B175E" w:rsidRDefault="002B175E" w:rsidP="00832D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9732591"/>
      <w:docPartObj>
        <w:docPartGallery w:val="Page Numbers (Top of Page)"/>
        <w:docPartUnique/>
      </w:docPartObj>
    </w:sdtPr>
    <w:sdtContent>
      <w:p w:rsidR="00832D9C" w:rsidRDefault="00832D9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7C0C">
          <w:rPr>
            <w:noProof/>
          </w:rPr>
          <w:t>2</w:t>
        </w:r>
        <w:r>
          <w:fldChar w:fldCharType="end"/>
        </w:r>
      </w:p>
    </w:sdtContent>
  </w:sdt>
  <w:p w:rsidR="00832D9C" w:rsidRDefault="00832D9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AB9"/>
    <w:rsid w:val="002B175E"/>
    <w:rsid w:val="003B2762"/>
    <w:rsid w:val="007F4AB9"/>
    <w:rsid w:val="00832D9C"/>
    <w:rsid w:val="00D63275"/>
    <w:rsid w:val="00E35494"/>
    <w:rsid w:val="00EA7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27D2F"/>
  <w15:chartTrackingRefBased/>
  <w15:docId w15:val="{1369EE29-216D-449C-B9BF-7086FDD61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2D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32D9C"/>
  </w:style>
  <w:style w:type="paragraph" w:styleId="a5">
    <w:name w:val="footer"/>
    <w:basedOn w:val="a"/>
    <w:link w:val="a6"/>
    <w:uiPriority w:val="99"/>
    <w:unhideWhenUsed/>
    <w:rsid w:val="00832D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32D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1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1088</Words>
  <Characters>6205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Пономарев Валерий Валентинович</dc:creator>
  <cp:keywords/>
  <dc:description/>
  <cp:lastModifiedBy>Пономарев Валерий Валентинович</cp:lastModifiedBy>
  <cp:revision>3</cp:revision>
  <dcterms:created xsi:type="dcterms:W3CDTF">2025-12-10T07:30:00Z</dcterms:created>
  <dcterms:modified xsi:type="dcterms:W3CDTF">2025-12-10T07:51:00Z</dcterms:modified>
</cp:coreProperties>
</file>