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761d9f9c7c1cff390e5a2a84745634b23bac03"/>
    <w:p>
      <w:pPr>
        <w:pStyle w:val="Heading3"/>
      </w:pPr>
      <w:r>
        <w:t xml:space="preserve">Сотрудникам Управления Департамента ГОЧСиПБ по Центральному округу рассказали о работе водных спасателей</w:t>
      </w:r>
    </w:p>
    <w:p>
      <w:pPr>
        <w:pStyle w:val="FirstParagraph"/>
      </w:pPr>
      <w:r>
        <w:t xml:space="preserve">08.10.2021</w:t>
      </w:r>
    </w:p>
    <w:p>
      <w:pPr>
        <w:pStyle w:val="BodyText"/>
      </w:pPr>
      <w:r>
        <w:t xml:space="preserve">Встреча прошла на дебаркадере поисково-спасательной станции «Крымский мост» Московской городской поисково-спасательной службы на водных объектах и началась с исторического экскурса.</w:t>
      </w:r>
      <w:r>
        <w:br/>
      </w:r>
      <w:r>
        <w:br/>
      </w:r>
      <w:r>
        <w:t xml:space="preserve">«30 октября 1877 года построен спасательный приют на правой стороне Москва-реки на откосе у Крымского моста, – рассказывает начальник станции Александр Викторович Бушуев. – 30 августа 1894 года после ремонта, устройства новых служб и жилья для матросов, приют был переименован в спасательную станцию и торжественно открыт. Сейчас наша станция одна из самых передовых, а спасатели занимают первые места на соревнованиях. По штату 15 человек, из которых 13 спасателей и 2 руководителя. Ежегодно каждый сотрудник проходит аттестацию, подтверждающую его квалификацию. Чтобы успешно её пройти необходимо поддерживать отличную физическую форму, а иначе, как водолаз сможет работать на глубине в полной экипировке?»</w:t>
      </w:r>
      <w:r>
        <w:br/>
      </w:r>
      <w:r>
        <w:br/>
      </w:r>
      <w:r>
        <w:t xml:space="preserve">Сотрудники управления узнали об оснащении станции, осмотрели её помещения, место отдыха, медицинский кабинет, водолазный пост. Увидели летний спасательный катер, узнали о зимнем водном транспорте – судне на воздушной подушке, которое может передвигаться по льду. Изучили водолазное снаряжение: триламинат защищает человека и не пропускает воду, утеплитель позволяет водолазу не замерзать под водой, ласты помогают передвигаться, а в маске есть встроенное переговорное устройство, позволяющее общаться с теми, кто на суше.</w:t>
      </w:r>
      <w:r>
        <w:br/>
      </w:r>
      <w:r>
        <w:br/>
      </w:r>
      <w:r>
        <w:t xml:space="preserve">«Я впервые побывала на дебаркадере спасателей, – рассказывает главный специалист Управления по ЦАО Департамента ГОЧСиПБ Ольга Абросимова. – Увидев саму станцию, её оснащение, оборудование, технику, а также спортивных и подтянутых спасателей, готовых по первому сигналу прийти на помощь, я могу с уверенностью сказать, что в случае чрезвычайной ситуации на воде, если рядом есть наши спасатели, то можно быть спокойной: потерпевшего найдут и спасут, окажут первую помощь».</w:t>
      </w:r>
      <w:r>
        <w:br/>
      </w:r>
      <w:r>
        <w:br/>
      </w:r>
      <w:r>
        <w:t xml:space="preserve">Спасатели станции отвечали на многочисленные вопросы о своей работе. Гостей интересовало с какой скоростью прибывают спасатели на место происшествия, подробно расспрашивали о деталях экипировки водолаза и характеристиках быстроходного катера.</w:t>
      </w:r>
      <w:r>
        <w:br/>
      </w:r>
      <w:r>
        <w:t xml:space="preserve">В завершении экскурсии сотрудники управления поблагодарили спасателей за радушный приём и пожелали только лёгких смен.</w:t>
      </w:r>
      <w:r>
        <w:br/>
      </w:r>
      <w:r>
        <w:br/>
      </w:r>
      <w:r>
        <w:t xml:space="preserve">Любовь Коваленко, Управление Департамента ГОЧСиПБ по ЦАО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b8/1e7tfqpc3w4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ae/ls6epxl22dg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http://mgpss.mos.ru/presscenter/news/detail/10310598.html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28" Target="http://mgpss.mos.ru" TargetMode="External" /><Relationship Type="http://schemas.openxmlformats.org/officeDocument/2006/relationships/hyperlink" Id="rId27" Target="http://mgpss.mos.ru/presscenter/news/detail/10310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gpss.mos.ru" TargetMode="External" /><Relationship Type="http://schemas.openxmlformats.org/officeDocument/2006/relationships/hyperlink" Id="rId27" Target="http://mgpss.mos.ru/presscenter/news/detail/10310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2025-06-14T05:21:14Z</dcterms:created>
  <dcterms:modified xsi:type="dcterms:W3CDTF">2025-06-14T05:21:14Z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