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189347505648422ce3d23c4c717a1e0e5af14d"/>
    <w:p>
      <w:pPr>
        <w:pStyle w:val="Heading3"/>
      </w:pPr>
      <w:r>
        <w:t xml:space="preserve">В Москве прошло Открытое Первенство ГБУ «Московское городское физико-спортивное объединение» Москомспорта по гребле на байдарках и каноэ памяти Заслуженного тренера России Э.Х. Садекова среди юношей и девушек.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В Москве прошло Открытое Первенство ГБУ «Московское городское физико-спортивное объединение» Москомспорта по гребле на байдарках и каноэ памяти Заслуженного тренера России Э.Х. Садекова среди юношей и девушек.</w:t>
      </w:r>
      <w:r>
        <w:br/>
      </w:r>
      <w:r>
        <w:br/>
      </w:r>
      <w:r>
        <w:t xml:space="preserve">Безопасность проведения соревнований обеспечивали работники поисково-спасательных станций «Левобережная», «Серебряный Бор» и «Рублёво» Московской городской поисково-спасательной службы на водных объектах.</w:t>
      </w:r>
      <w:r>
        <w:br/>
      </w:r>
      <w:r>
        <w:br/>
      </w:r>
      <w:r>
        <w:t xml:space="preserve">В заплывах на дистанции в 2, 5 и 10 километров приняли участие 250 гребцов в различных возрастных группах. Спасатели МГПСС помогали спортсменам, которые в пылу спортивной борьбы перевернулись и сошли с дистанции, быстро выбраться из воды и добраться до берега. Происшествий в ходе соревнований допущено не было.</w:t>
      </w:r>
      <w:r>
        <w:br/>
      </w:r>
      <w:r>
        <w:br/>
      </w:r>
      <w:bookmarkStart w:id="20" w:name="X1207a264b4c9f4df21fde20366a046b31aef217"/>
      <w:bookmarkEnd w:id="20"/>
      <w:r>
        <w:t xml:space="preserve"> </w:t>
      </w:r>
      <w:r>
        <w:t xml:space="preserve">В этом году сводными группировками 20 поисково-спасательных станций Московской городской поисково-спасательной службы на водных объектах была обеспечена безопасность проведения 48 соревнований, в которых участвовало более 8 тысяч спортсменов.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e6/l9mpai0xez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http://mgpss.mos.ru/presscenter/news/detail/10473939.html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73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73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2024-06-20T04:21:39Z</dcterms:created>
  <dcterms:modified xsi:type="dcterms:W3CDTF">2024-06-20T04:21:39Z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