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e8d5301737859611bf347f7192df61cea747dd8"/>
    <w:p>
      <w:pPr>
        <w:pStyle w:val="Heading3"/>
      </w:pPr>
      <w:r>
        <w:t xml:space="preserve">Провели с детьми урок безопасности на водных объектах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Провели с детьми урок безопасности на водных объектах</w:t>
      </w:r>
      <w:r>
        <w:br/>
      </w:r>
      <w:r>
        <w:br/>
      </w:r>
      <w:r>
        <w:t xml:space="preserve">На поисково-спасательной станции «Троицкая» состоялось познавательное занятие на тему «Безопасное поведение и оказание помощи терпящему бедствие на воде» с учениками 6 класса школы №2083 города Троицк.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b2/2px04nsh6f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3909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a7/7k2pvkf3_w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b1/nudikp8kts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51/uiccb_fbzg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3/ze6duvfmcjw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5" w:name="X1207a264b4c9f4df21fde20366a046b31aef217"/>
      <w:bookmarkEnd w:id="35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http://mgpss.mos.ru/presscenter/news/detail/10474041.html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2024-08-11T21:22:23Z</dcterms:created>
  <dcterms:modified xsi:type="dcterms:W3CDTF">2024-08-11T21:22:23Z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