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33.jpg" ContentType="image/jpeg"/>
  <Override PartName="/word/media/rId30.jpg" ContentType="image/jpeg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18a68a4f452334f34b0baf46518aee027619a52"/>
    <w:p>
      <w:pPr>
        <w:pStyle w:val="Heading3"/>
      </w:pPr>
      <w:r>
        <w:t xml:space="preserve">В Государственном Кремлёвском Дворце состоялся торжественный вечер «Молодости нашей нет конца»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В Государственном Кремлёвском Дворце состоялся торжественный вечер «Молодости нашей нет конца»</w:t>
      </w:r>
      <w:r>
        <w:br/>
      </w:r>
      <w:r>
        <w:br/>
      </w:r>
      <w:r>
        <w:t xml:space="preserve">Идея торжественного вечера принадлежит народному артисту СССР Василию Лановому. И вот, уже четвёртый год подряд, в Кремле собирают для награждения благодарственными письмами Мэра Москвы выдающихся горожан, которые внесли огромный вклад в развитие, процветание и безопасность города.</w:t>
      </w:r>
      <w:r>
        <w:br/>
      </w:r>
      <w:r>
        <w:br/>
      </w:r>
      <w:r>
        <w:t xml:space="preserve">В этом году награды был удостоен начальник поисково-спасательной станции "Царицыно" Игорь Викторович Куряков.</w:t>
      </w:r>
      <w:r>
        <w:br/>
      </w:r>
      <w:r>
        <w:br/>
      </w:r>
      <w:r>
        <w:t xml:space="preserve">Игорь Куряков ветеран пожарной охраны, служил начальник ЦУКС и участвовал в его создании. Он защищал столицу от огня более 40 лет и является почётным пожарным города Москвы. Сегодня Игорь Викторович руководит коллективом ПСС «Царицыно» Московской городской поисково-спасательной службы на водных объектах. С удовольствием проводит занятия и экскурсии для подрастающего поколения на своей станции, привлекая их внимание к вопросам безопасного поведения на воде.</w:t>
      </w:r>
      <w:r>
        <w:br/>
      </w:r>
      <w:r>
        <w:br/>
      </w:r>
      <w:r>
        <w:t xml:space="preserve">Благодаря его грамотной работе в должности начальника спасательной станции на акватории Царицынского пруда не произошло ни одного несчастного случая.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17/2mhznoq7hsi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f8/3wzgrei44hw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b3/m6cx9pheuus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ff/zhtgrly0k6w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d5/ofk6qtya_rm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http://mgpss.mos.ru/presscenter/news/detail/10474055.html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33" Target="media/rId33.jpg" /><Relationship Type="http://schemas.openxmlformats.org/officeDocument/2006/relationships/image" Id="rId30" Target="media/rId30.jpg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37" Target="http://mgpss.mos.ru" TargetMode="External" /><Relationship Type="http://schemas.openxmlformats.org/officeDocument/2006/relationships/hyperlink" Id="rId36" Target="http://mgpss.mos.ru/presscenter/news/detail/10474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mgpss.mos.ru" TargetMode="External" /><Relationship Type="http://schemas.openxmlformats.org/officeDocument/2006/relationships/hyperlink" Id="rId36" Target="http://mgpss.mos.ru/presscenter/news/detail/10474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2025-01-24T02:44:23Z</dcterms:created>
  <dcterms:modified xsi:type="dcterms:W3CDTF">2025-01-24T02:44:23Z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