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9d1a6531373af7c2e35d0cf43d3edbb7b0ccd"/>
    <w:p>
      <w:pPr>
        <w:pStyle w:val="Heading3"/>
      </w:pPr>
      <w:r>
        <w:t xml:space="preserve">Всероссийский конкурс по охране труда 2022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в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https://eisot.creatium.site/bestcpecot</w:t>
        </w:r>
      </w:hyperlink>
      <w:r>
        <w:t xml:space="preserve"> </w:t>
      </w:r>
      <w:r>
        <w:t xml:space="preserve">("Лучший специалист по охране труда");</w:t>
      </w:r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https://eisot.creatium.site/best-digital</w:t>
        </w:r>
      </w:hyperlink>
      <w:r>
        <w:t xml:space="preserve"> </w:t>
      </w:r>
      <w:r>
        <w:t xml:space="preserve">("Лучшие цифровые решения по охране труда").</w:t>
      </w:r>
    </w:p>
    <w:p>
      <w:pPr>
        <w:pStyle w:val="BodyText"/>
      </w:pPr>
      <w:r>
        <w:t xml:space="preserve">Для организаций крупного,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 - 1 февраля 2022 года.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а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http://mgpss.mos.ru/presscenter/news/detail/10576955.html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576955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576955.html" TargetMode="External" /><Relationship Type="http://schemas.openxmlformats.org/officeDocument/2006/relationships/hyperlink" Id="rId21" Target="https://eisot.creatium.site/best-digital" TargetMode="External" /><Relationship Type="http://schemas.openxmlformats.org/officeDocument/2006/relationships/hyperlink" Id="rId20" Target="https://eisot.creatium.site/bestcpecot" TargetMode="External" /><Relationship Type="http://schemas.openxmlformats.org/officeDocument/2006/relationships/hyperlink" Id="rId23" Target="https://eisot.creatium.site/rating-average-small" TargetMode="External" /><Relationship Type="http://schemas.openxmlformats.org/officeDocument/2006/relationships/hyperlink" Id="rId22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2024-08-14T05:11:07Z</dcterms:created>
  <dcterms:modified xsi:type="dcterms:W3CDTF">2024-08-14T05:11:07Z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