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3880cdb129e2ee90f5afcd0e1302f7bf5bd6a5"/>
    <w:p>
      <w:pPr>
        <w:pStyle w:val="Heading3"/>
      </w:pPr>
      <w:r>
        <w:t xml:space="preserve">Ученики ГБОУ "Школа № 463" посетили поисково-спасательную станцию «Кожухово», которая находится в акватории реки Москвы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Ученики ГБОУ "Школа № 463" посетили поисково-спасательную станцию «Кожухово», которая находится в акватории реки Москвы. На экскурсии кадеты узнали о работе водно-спасательного подразделения, увидели рабочие места спасателей, пункт связи, познакомились с оборудованием, которое используют спасатели в своей работе. Большой интерес у ребят вызвал катер ПСС. Также участники экскурсии потренировались в подаче утопающему спасательного круга. Много нового, интересного, полезного ребята узнали во время занимательной экскурсии.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f3/r9faezvm5miotvifru733kc5w0df4v3p/XmrH2wJhR5jjpUgpF4uamixGJSWiP_Dh9EIeeOXtMceF4EItgcH8WGiZSy2xKHxEuH1a4ZeX1mUHL3Rb420vtkL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http://mgpss.mos.ru/presscenter/news/detail/10823801.html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823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823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2023-06-12T02:02:21Z</dcterms:created>
  <dcterms:modified xsi:type="dcterms:W3CDTF">2023-06-12T02:02:21Z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