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4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570fbab92ce84f5c29c751cbacc408e376daabc"/>
    <w:p>
      <w:pPr>
        <w:pStyle w:val="Heading3"/>
      </w:pPr>
      <w:r>
        <w:t xml:space="preserve">Поисково-спасательную станцию «Татарово» в Серебряном Бору посетили 28 воспитанников Государственного бюджетного учреждения города Москвы «Мой семейный центр «Диалог».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rPr>
          <w:bCs/>
          <w:b/>
        </w:rPr>
        <w:t xml:space="preserve">Спасатели на воде принимали гостей</w:t>
      </w:r>
    </w:p>
    <w:p>
      <w:pPr>
        <w:pStyle w:val="BodyText"/>
      </w:pPr>
      <w:r>
        <w:t xml:space="preserve">Поисково-спасательную станцию «Татарово» в Серебряном Бору посетили 28 воспитанников Государственного бюджетного учреждения города Москвы «Мой семейный цент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р «Диалог».</w:t>
      </w:r>
    </w:p>
    <w:p>
      <w:pPr>
        <w:pStyle w:val="BodyText"/>
      </w:pPr>
      <w:r>
        <w:br/>
      </w:r>
      <w:r>
        <w:t xml:space="preserve">Занятие с воспитанниками центра началось с обзорной экскурсии по поисково-спасательной станции которую провёл начальник станции. Кирилл Соломко начал экскурсию с истории Московской службы спасения на водных объектах. Кирилл рассказал, когда были созданы первые спасательные приюты и каким снаряжением, и оборудованием пользовались для спасения в давние времена.</w:t>
      </w:r>
    </w:p>
    <w:p>
      <w:pPr>
        <w:pStyle w:val="BodyText"/>
      </w:pPr>
      <w:r>
        <w:t xml:space="preserve">А также Кирилл ознакомил экскурсантов с самым современным оборудованием, которое есть в «арсенале» у спасателей. А ребята буквально внимали рассказчику, настолько интересной им показалась экскурсия.</w:t>
      </w:r>
    </w:p>
    <w:p>
      <w:pPr>
        <w:pStyle w:val="BodyText"/>
      </w:pPr>
      <w:r>
        <w:t xml:space="preserve">Затем для юных слушателей главный специалист отдела подготовки Московской городской поисково-спасательной службы на водных объектах Мария Марьян провела практическое занятие по оказанию первой помощи пострадавшему. Мария рассказала, как накладывать шины и повязки, проводить сердечно-лёгочную реанимацию и многое другое.</w:t>
      </w:r>
    </w:p>
    <w:p>
      <w:pPr>
        <w:pStyle w:val="BodyText"/>
      </w:pPr>
      <w:r>
        <w:t xml:space="preserve">Также в ходе практического занятия ребята отрабатывали навыки по подаче средств спасения таких как спасательный круг и конец Александрова.</w:t>
      </w:r>
    </w:p>
    <w:p>
      <w:pPr>
        <w:pStyle w:val="BodyText"/>
      </w:pPr>
      <w:r>
        <w:t xml:space="preserve">«Такие мероприятия очень нужны, поскольку помощь может понадобиться любому человеку. Считаю, что об этом очень важно говорить именно подрастающему поколению, чтобы они с малого возраста понимали важность оказания помощи людям, а главное научились правильно это делать», - отметил психолог Государственного бюджетного учреждения города Москвы «Мой семейный центр «Диалог» Никита Никитаев.</w:t>
      </w:r>
    </w:p>
    <w:p>
      <w:pPr>
        <w:pStyle w:val="BodyText"/>
      </w:pPr>
      <w:r>
        <w:t xml:space="preserve">В завершение мероприятия Московские спасатели напомнили ребятам правила безопасности на водных объектах.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f5/u4quzvc2odo2ky49iber5ofqrsd5ypxf/0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1a/wbghoref3d8j2zzka66q3e1mkylw30w9/0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e0/t0ezlxcdylku60p35zlmj8bydf937zaa/0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b8/iymt6msjxwd1rgrqjfhja6pzmdo7x8bj/0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http://mgpss.mos.ru/presscenter/news/detail/10968253.html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968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968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2024-09-07T17:12:45Z</dcterms:created>
  <dcterms:modified xsi:type="dcterms:W3CDTF">2024-09-07T17:12:45Z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