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5242a908a6c221d5088dd3590d2ca2090b2bb08"/>
    <w:p>
      <w:pPr>
        <w:pStyle w:val="Heading3"/>
      </w:pPr>
      <w:r>
        <w:t xml:space="preserve">В каком году появилась одна из старейших поисково-спасательных станций Царицыно? Как отработать практические навыки оказания первой помощи?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t xml:space="preserve">В каком году появилась одна из старейших поисково-спасательных станций Царицыно? Как отработать практические навыки оказания первой помощи?</w:t>
      </w:r>
      <w:r>
        <w:br/>
      </w:r>
      <w:r>
        <w:br/>
      </w:r>
      <w:r>
        <w:t xml:space="preserve">Как сделать сердечно-легочную реанимацию? Эти и другие знания получили и отработали на практике во время занятий сотрудники Управления Департамента ГОЧСиПБ по Южному округу.</w:t>
      </w:r>
      <w:r>
        <w:br/>
      </w:r>
      <w:r>
        <w:br/>
      </w:r>
      <w:r>
        <w:t xml:space="preserve">Заместитель начальника станции Вадим Ганиуллин рассказал, какой путь развития прошла Московская служба спасения на водных объектах. Участники мероприятия узнали, что поисково-спасательная станция «Царицыно» начала свою историю с возведения деревянного здания 25 июля 1881 года на берегу большого Царицынского пруда.</w:t>
      </w:r>
      <w:r>
        <w:br/>
      </w:r>
      <w:r>
        <w:br/>
      </w:r>
      <w:r>
        <w:t xml:space="preserve">Сначала станция называлась «Долгоруковская». 15 мая 1886 года здание было освящено и с этого момента станция начала работать. К сожалению, историческое здание не сохранилось, оно было уничтожено пожаром. Позднее, по старым эскизам здание было восстановлено.</w:t>
      </w:r>
      <w:r>
        <w:br/>
      </w:r>
      <w:r>
        <w:br/>
      </w:r>
      <w:r>
        <w:t xml:space="preserve">В 2006 году была основана сегодняшняя станция «Царицыно» на месте Дома смотрителя на Царицынской плотине, на маршруте оно известно, как Сторожка водонасосная. Это здание было сооружено у Царицынской плотины, на левом берегу Шипиловского, нынешнего «Среднего» Царицынского пруда в начале XVIII в.</w:t>
      </w:r>
      <w:r>
        <w:br/>
      </w:r>
      <w:r>
        <w:br/>
      </w:r>
      <w:r>
        <w:t xml:space="preserve">Затем спасатель 2 класса Эдуард Хлебников рассказал гостям порядок оказания первой помощи пострадавшему, потом уже отрабатывали практические навыки на тренажере, в том числе и сердечно-легочную реанимацию.</w:t>
      </w:r>
      <w:r>
        <w:br/>
      </w:r>
      <w:r>
        <w:br/>
      </w:r>
      <w:r>
        <w:t xml:space="preserve">«Была у меня ситуация в жизни, - вспоминает Эдуард, - ехал я на машине и увидел дорожно-транспортное происшествие, вокруг народ стоит.</w:t>
      </w:r>
      <w:r>
        <w:br/>
      </w:r>
      <w:r>
        <w:br/>
      </w:r>
      <w:r>
        <w:t xml:space="preserve">Я не смог проехать мимо, остановился и не задумываясь подошёл. На земле лежала девушка без сознания. Я подбежал и стал осматривать пострадавшую. Было понятно, что она не дышит. Не дожидаясь приезда скорой помощи, я приступил к реанимационным мероприятиям, через некоторое время девушка сделала вдох, и мне от этого как-то легче стало и тут как раз и врачи подоспели. Но было важно, как выяснилось, не потерять эти несколько минут до приезда медицинских работников».</w:t>
      </w:r>
      <w:r>
        <w:br/>
      </w:r>
      <w:r>
        <w:br/>
      </w:r>
      <w:r>
        <w:t xml:space="preserve">Такие занятия очень важны, ведь так важно суметь оказать первую помощь и в непредвиденной или опасной ситуации не растеряться, суметь обезопасить себя и грамотно оказать помощь нуждающимся.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96/st98375npuuj63n5lq471rd5yeucvpb8/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6f/px7wu65i9cj7abutrggzgpu33hufgfgb/0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c0/37rw629s4uogqhkpd3yy78x0qnyua626/0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http://mgpss.mos.ru/presscenter/news/detail/10968399.html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0968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0968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2024-07-02T21:28:29Z</dcterms:created>
  <dcterms:modified xsi:type="dcterms:W3CDTF">2024-07-02T21:28:29Z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