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58f6aa98bc7c15c3fee11563be01f009c430c2"/>
    <w:p>
      <w:pPr>
        <w:pStyle w:val="Heading3"/>
      </w:pPr>
      <w:r>
        <w:t xml:space="preserve">Всероссийский конкурс на лучшую фотоработу по тематикам охраны труда</w:t>
      </w:r>
    </w:p>
    <w:p>
      <w:pPr>
        <w:pStyle w:val="FirstParagraph"/>
      </w:pPr>
      <w:r>
        <w:t xml:space="preserve">31.10.2022</w:t>
      </w:r>
    </w:p>
    <w:bookmarkStart w:id="20" w:name="Xb348071c6349bdf6eaef72b440792de64d42673"/>
    <w:p>
      <w:pPr>
        <w:pStyle w:val="Heading4"/>
      </w:pPr>
      <w:r>
        <w:t xml:space="preserve">ГКУ "МГПСС" участвует во всероссийском конкурсе на лучшую фотоработу по тематикам охраны труда.</w:t>
      </w:r>
    </w:p>
    <w:bookmarkEnd w:id="20"/>
    <w:bookmarkStart w:id="21" w:name="Xccaa5829cf5e3a3cacbf7ab31161cba95a5d02f"/>
    <w:p>
      <w:pPr>
        <w:pStyle w:val="Heading4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по охране труда.</w:t>
      </w:r>
      <w:r>
        <w:br/>
      </w:r>
      <w:r>
        <w:br/>
      </w:r>
      <w:r>
        <w:t xml:space="preserve">Предметом фотографий могут являться любые сюжеты, связанные с охраной труда:</w:t>
      </w:r>
    </w:p>
    <w:bookmarkEnd w:id="21"/>
    <w:p>
      <w:pPr>
        <w:numPr>
          <w:ilvl w:val="0"/>
          <w:numId w:val="1001"/>
        </w:numPr>
        <w:pStyle w:val="Compact"/>
      </w:pPr>
      <w:r>
        <w:t xml:space="preserve">Работа специалистов по охране труда: от инструктажей до инспектирования рабочих площадок и помещений</w:t>
      </w:r>
    </w:p>
    <w:p>
      <w:pPr>
        <w:numPr>
          <w:ilvl w:val="0"/>
          <w:numId w:val="1001"/>
        </w:numPr>
        <w:pStyle w:val="Compact"/>
      </w:pPr>
      <w:r>
        <w:t xml:space="preserve">Рабочие процессы организаций, в ходе которых используются средства индивидуальной защиты (строго согласно всем действующим правилам)</w:t>
      </w:r>
    </w:p>
    <w:p>
      <w:pPr>
        <w:numPr>
          <w:ilvl w:val="0"/>
          <w:numId w:val="1001"/>
        </w:numPr>
        <w:pStyle w:val="Compact"/>
      </w:pPr>
      <w:r>
        <w:t xml:space="preserve">Просветительская деятельность в области охраны труда среди широкой общественности: лекции, экскурсии, викторины.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Подать заявку на участие в конкурсе можно по ссылке: </w:t>
      </w:r>
      <w:hyperlink r:id="rId22">
        <w:r>
          <w:rPr>
            <w:rStyle w:val="Hyperlink"/>
          </w:rPr>
          <w:t xml:space="preserve">https://konkurs-mintrud.ru/photo</w:t>
        </w:r>
      </w:hyperlink>
    </w:p>
    <w:p>
      <w:pPr>
        <w:pStyle w:val="BodyText"/>
      </w:pPr>
      <w:r>
        <w:drawing>
          <wp:inline>
            <wp:extent cx="5334000" cy="31514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e7/6r0owy0sfg11o2h94v5v1rz6ifmnkxna/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1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http://mgpss.mos.ru/presscenter/news/detail/11168266.html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168266.html" TargetMode="External" /><Relationship Type="http://schemas.openxmlformats.org/officeDocument/2006/relationships/hyperlink" Id="rId22" Target="https://konkurs-mintrud.ru/phot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168266.html" TargetMode="External" /><Relationship Type="http://schemas.openxmlformats.org/officeDocument/2006/relationships/hyperlink" Id="rId22" Target="https://konkurs-mintrud.ru/phot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2025-05-21T16:00:17Z</dcterms:created>
  <dcterms:modified xsi:type="dcterms:W3CDTF">2025-05-21T16:00:17Z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