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570d4905ae4ca9837b461d1b875acf01c8f146a"/>
    <w:p>
      <w:pPr>
        <w:pStyle w:val="Heading3"/>
      </w:pPr>
      <w:r>
        <w:t xml:space="preserve">Спасатели ПСС "Терлецкая" провели занятие по правилам безопасности на водоёмах в зимнем периоде с учениками "Школы №922"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t xml:space="preserve">Спасатели ПСС "Терлецкая" провели занятие по правилам безопасности на водоёмах в зимнем периоде с учениками "Школы №922"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4a/m9gqir2xf2f8mbnvfgk1datiwc8urx96/Br6ZPwUak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cd/z9fg8soqo1zqs060msburfrxrh9kxtin/X0_25UbV4E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25/c8vuod9fq8hoqetq9v7fttzx0s1bwbdb/EYOCZDgvhkw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fe/6zup54ppgw66v0nwuruxn0419qgf59m4/MZEN4rGVR0o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http://mgpss.mos.ru/presscenter/news/detail/11259455.html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1259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1259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2025-05-21T16:00:19Z</dcterms:created>
  <dcterms:modified xsi:type="dcterms:W3CDTF">2025-05-21T16:00:19Z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