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7.jpg" ContentType="image/jpeg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abba4861f6f4b0aa54a308e44784ee4db85e296"/>
    <w:p>
      <w:pPr>
        <w:pStyle w:val="Heading3"/>
      </w:pPr>
      <w:r>
        <w:t xml:space="preserve">Работники Московской городской поисково-спасательной службы на водных объектах и Московского авиационного центра прошли курс повышения квалификации по программе «Спасатель на акватории».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t xml:space="preserve">Работники Московской городской поисково-спасательной службы на водных объектах и Московского авиационного центра прошли курс повышения квалификации по программе «Спасатель на акватории».</w:t>
      </w:r>
    </w:p>
    <w:p>
      <w:pPr>
        <w:pStyle w:val="BodyText"/>
      </w:pPr>
      <w:r>
        <w:t xml:space="preserve">Занятия проводились на базе поисково-спасательной станции «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Кировская» и Учебно-методического центра ГО и ЧС.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1c/m5wtnfjx73ahp95rxsw1o2iq2vjkvfao/016A8553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ba/0v4u5smekj5mtfbihryyaxg9nku3ffpe/016A8638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6d/yt5ox7phi9bxquijfgsi01mog61rxrja/IMG_9425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47/j3rgql6sqdqdl9j7v5txf81oh2wnf1q6/IMG_9466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http://mgpss.mos.ru/presscenter/news/detail/11328671.html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1328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1328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2024-07-25T20:32:07Z</dcterms:created>
  <dcterms:modified xsi:type="dcterms:W3CDTF">2024-07-25T20:32:07Z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