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0b8ce6e55a029a2cbc834115f8fc04c3288855"/>
    <w:p>
      <w:pPr>
        <w:pStyle w:val="Heading3"/>
      </w:pPr>
      <w:r>
        <w:t xml:space="preserve">В Московской городской поисково-спасательной службе на водных объектах подвели итоги работы в июне 2023 года.</w:t>
      </w:r>
    </w:p>
    <w:p>
      <w:pPr>
        <w:pStyle w:val="FirstParagraph"/>
      </w:pPr>
      <w:r>
        <w:t xml:space="preserve">01.08.2023</w:t>
      </w:r>
    </w:p>
    <w:p>
      <w:pPr>
        <w:pStyle w:val="BodyText"/>
      </w:pPr>
      <w:r>
        <w:t xml:space="preserve">За прошедший месяц сотрудники Службы спасли семь человек, оказали первую помощь 11 пострадавшим, а также выполнили 4 аварийно-спасательные и другие неотложные работы.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23/u96s9f7etw3v5b735gh0z35fnsh6xm91/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  Спасатели на воде провели более 32,7 тысячи профилактических мероприятий, в том числе 7,6 тысячи патрулирований профилактических районов и более</w:t>
      </w:r>
      <w:r>
        <w:br/>
      </w:r>
      <w:r>
        <w:t xml:space="preserve">17,4 тысячи бесед с отдыхающими и нарушителями правил безопасного поведения на водоёмах. С помощью громкоговорящих устройств поисково-спасательных станций транслировано более 7,5 тысячи сообщений о правилах безопасности и предупреждений о неблагоприятных погодных условиях.</w:t>
      </w:r>
      <w:r>
        <w:br/>
      </w:r>
      <w:r>
        <w:br/>
      </w:r>
      <w:r>
        <w:t xml:space="preserve">Работники МГПСС участвовали в организации занятий с детьми и подростками по правилам безопасного поведения на воде и мастер-классов по оказанию первой помощи пострадавшим: 34 из них прошли на базе поисково-спасательных станций, 1 урок состоялся в школе и 8 занятий провели в летних оздоровительных лагерях на территории ТиНАО. Всего мероприятия посетило более тысячи человек.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6d/alrhukoad9atjiy8k8jnqesvp27gtvp8/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Для предупреждения несчастных случаев с детьми, велась активная работа по выявлению несовершеннолетних, находящихся у водоёмов без присмотра взрослых: было проведено 820 рейдов, в ходе которых опасную зону покинули 89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http://mgpss.mos.ru/presscenter/news/detail/11746869.html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1746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1746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2025-08-06T02:34:16Z</dcterms:created>
  <dcterms:modified xsi:type="dcterms:W3CDTF">2025-08-06T02:34:16Z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