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30.jpg" ContentType="image/jpeg"/>
  <Override PartName="/word/media/rId24.jpg" ContentType="image/jpeg"/>
  <Override PartName="/word/media/rId36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спартакиада-молодёжных-советов"/>
    <w:p>
      <w:pPr>
        <w:pStyle w:val="Heading3"/>
      </w:pPr>
      <w:r>
        <w:t xml:space="preserve">Спартакиада молодёжных советов</w:t>
      </w:r>
    </w:p>
    <w:p>
      <w:pPr>
        <w:pStyle w:val="FirstParagraph"/>
      </w:pPr>
      <w:r>
        <w:t xml:space="preserve">23.07.2019</w:t>
      </w:r>
    </w:p>
    <w:p>
      <w:pPr>
        <w:pStyle w:val="BodyText"/>
      </w:pPr>
      <w:r>
        <w:t xml:space="preserve">В Северо-Восточном административном округе столицы на ФОК «Яуза» прошла III Спартакиада молодёжных советов органов исполнительной власти города Москвы.</w:t>
      </w:r>
    </w:p>
    <w:p>
      <w:pPr>
        <w:pStyle w:val="BodyText"/>
      </w:pPr>
      <w:r>
        <w:t xml:space="preserve">Столичный Департамент спорта орга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низовывает ежегодную Спартакиаду для молодых специалистов департаментов органов исполнительной власти уже в 3-й раз, но впервые предоставил уникальную возможность молодёжи сдать нормативы Всероссийского физкультурно-спортивного комплекса «Готов к труду и обороне» в один день и на одной площадке.</w:t>
      </w:r>
    </w:p>
    <w:p>
      <w:pPr>
        <w:pStyle w:val="BodyText"/>
      </w:pPr>
      <w:r>
        <w:t xml:space="preserve">Спартакиаде участвовало 19 команд, представляющих департаменты здравоохранения, спорта, транспорта, жилищно-коммунального хозяйства, социальной защиты, информационных технологий, ветеринарной службы, ГОЧСиПБ, национальной политики и другие - всего более 430 человек.</w:t>
      </w:r>
      <w:r>
        <w:br/>
      </w:r>
      <w:r>
        <w:t xml:space="preserve">В каждой команде отраслевого молодежного совета не более 30 человек. Молодежь до 35 лет выполняли испытания 6 и 7 ступеней: бег, прыжки в длину, отжимания и подтягивания, плавание, стрельба, бросок «гранаты» и другие тесты для проверки силы и выносливости молодежи.</w:t>
      </w:r>
    </w:p>
    <w:p>
      <w:pPr>
        <w:pStyle w:val="BodyText"/>
      </w:pPr>
      <w:r>
        <w:t xml:space="preserve">Департамент ГОЧСиПБ выступал двумя командами в составе около 60 человек. Среди них сотрудники Пожарно-спасательного центра Москвы, Управлений по округам, Московского авиационного центра, Московской городской поисково-спасательной службы на водных объектах и Системы 112.</w:t>
      </w:r>
      <w:r>
        <w:br/>
      </w:r>
      <w:r>
        <w:t xml:space="preserve">По итогам Спартакиады для молодых специалистов департаментов органов исполнительной власти в общекомандном зачете первое место занял Департамент транспорта и развития дорожно-транспортной инфраструктуры города Москвы.</w:t>
      </w:r>
      <w:r>
        <w:br/>
      </w:r>
      <w:r>
        <w:t xml:space="preserve">С небольшим отрывом «серебро» соревнований завоевали московские спасатели Департамента ГОЧСиПБ.</w:t>
      </w:r>
    </w:p>
    <w:p>
      <w:pPr>
        <w:pStyle w:val="BodyText"/>
      </w:pPr>
      <w:r>
        <w:t xml:space="preserve">Почётное третье место заняла команда Департамента жилищно-коммунального хозяйства города Москвы.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b8/img_872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a5/img_8748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04/img_887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75/img_8886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8f/img_8991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62/img_9329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http://mgpss.mos.ru/presscenter/news/detail/8236058.html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236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8236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2025-03-15T04:24:43Z</dcterms:created>
  <dcterms:modified xsi:type="dcterms:W3CDTF">2025-03-15T04:24:43Z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