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9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e1d8dbfb9dd751978cc55c8cf7a433cb6af5e96"/>
    <w:p>
      <w:pPr>
        <w:pStyle w:val="Heading3"/>
      </w:pPr>
      <w:r>
        <w:t xml:space="preserve">Водные спасатели Москвы обеспечили безопасность при проведении Президентской регаты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31 августа на акватории Москва-реки в районе Нескучного сада состоялись финальные заплывы VIII Международных соревнований по гребле на байдарках и каноэ «Кубок президента Российской Федерации».</w:t>
      </w:r>
    </w:p>
    <w:p>
      <w:pPr>
        <w:pStyle w:val="BodyText"/>
      </w:pPr>
      <w:r>
        <w:t xml:space="preserve">В этом году соревнования проходили в новом формате. В первый день 30 августа - на гребном канале в Крылатском, а второй день - в русле Москвы реки. Целью проведения Президентской регаты является демонстрация и популяризация дисциплин гребли на байдарках и каноэ. Помимо соревнований по олимпийской программе гости парка и зрители на трибунах смогли увидеть выступления спортсменов на лодках Дракон, фристайла, кануполо, САП, гребцов–параканоистов и совсем юных спортсменов. Кроме того, музыкальные выступления артистов дополняли и украшали спортивную часть соревнований. Для зрителей и болельщиков была подготовлена интересная и полезная информация обо всех дисциплинах, развиваемых Всероссийской федерацией гребли на байдарках и каноэ на территории России.</w:t>
      </w:r>
    </w:p>
    <w:p>
      <w:pPr>
        <w:pStyle w:val="BodyText"/>
      </w:pPr>
      <w:r>
        <w:t xml:space="preserve">Безопасность проведения «Кубка президента» обеспечивала значительная группировка сил и средств Московской городской поисково-спасательной службы на водных объектах и ГИМС Москвы и ЛОВД на водном транспорте. Всего 5 мотолодок, 2 катера, подвижный спасательный пост и 15 человек личного состава от ПСС «Озеро Бездонное», «Текстильщики», «Кузьминки», «Мещерская», «Терлецкая», «Левобережная», «Центральная», «Карамышево», «Ленинские горы», «Крымский мост», а так же дежурная смена поисково-спасательного водолазного отряда. Спасатели помогали спортсменам, в пылу спортивной борьбы перевернувшимся и сошедшим с дистанции, выбраться из воды и добраться до берега. Серьёзных происшествий в ходе соревнований допущено не было.</w:t>
      </w:r>
    </w:p>
    <w:p>
      <w:pPr>
        <w:pStyle w:val="BodyText"/>
      </w:pPr>
      <w:hyperlink r:id="rId20">
        <w:r>
          <w:rPr>
            <w:rStyle w:val="Hyperlink"/>
          </w:rPr>
          <w:t xml:space="preserve">#ДепартаментГОЧСиПБ</w:t>
        </w:r>
      </w:hyperlink>
      <w:r>
        <w:t xml:space="preserve"> </w:t>
      </w:r>
      <w:hyperlink r:id="rId21">
        <w:r>
          <w:rPr>
            <w:rStyle w:val="Hyperlink"/>
          </w:rPr>
          <w:t xml:space="preserve">#МосковскиеСпасатели</w:t>
        </w:r>
      </w:hyperlink>
      <w:r>
        <w:t xml:space="preserve"> </w:t>
      </w:r>
      <w:hyperlink r:id="rId22">
        <w:r>
          <w:rPr>
            <w:rStyle w:val="Hyperlink"/>
          </w:rPr>
          <w:t xml:space="preserve">#ВодныеСпасатели</w:t>
        </w:r>
      </w:hyperlink>
      <w:r>
        <w:t xml:space="preserve"> </w:t>
      </w:r>
      <w:hyperlink r:id="rId23">
        <w:r>
          <w:rPr>
            <w:rStyle w:val="Hyperlink"/>
          </w:rPr>
          <w:t xml:space="preserve">#МГПСС</w:t>
        </w:r>
      </w:hyperlink>
      <w:r>
        <w:t xml:space="preserve"> </w:t>
      </w:r>
      <w:hyperlink r:id="rId24">
        <w:r>
          <w:rPr>
            <w:rStyle w:val="Hyperlink"/>
          </w:rPr>
          <w:t xml:space="preserve">#ГКУМГПСС</w:t>
        </w:r>
      </w:hyperlink>
      <w:r>
        <w:t xml:space="preserve"> </w:t>
      </w:r>
      <w:hyperlink r:id="rId25">
        <w:r>
          <w:rPr>
            <w:rStyle w:val="Hyperlink"/>
          </w:rPr>
          <w:t xml:space="preserve">#СпасениеНаВоде</w:t>
        </w:r>
      </w:hyperlink>
      <w:r>
        <w:t xml:space="preserve"> </w:t>
      </w:r>
      <w:hyperlink r:id="rId26">
        <w:r>
          <w:rPr>
            <w:rStyle w:val="Hyperlink"/>
          </w:rPr>
          <w:t xml:space="preserve">#Спасение</w:t>
        </w:r>
      </w:hyperlink>
      <w:r>
        <w:t xml:space="preserve"> </w:t>
      </w:r>
      <w:hyperlink r:id="rId27">
        <w:r>
          <w:rPr>
            <w:rStyle w:val="Hyperlink"/>
          </w:rPr>
          <w:t xml:space="preserve">#БезопасностьНаВоде</w:t>
        </w:r>
      </w:hyperlink>
      <w:r>
        <w:t xml:space="preserve"> </w:t>
      </w:r>
      <w:hyperlink r:id="rId28">
        <w:r>
          <w:rPr>
            <w:rStyle w:val="Hyperlink"/>
          </w:rPr>
          <w:t xml:space="preserve">#СпасателиМГПСС</w:t>
        </w:r>
      </w:hyperlink>
      <w:r>
        <w:t xml:space="preserve">#Гребля #КаноэЛодкиДракон#КубокПрезидентаРФпоГреблеНаКаноэ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6f/img_00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1f/img_006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8b/img_008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41/img_993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http://mgpss.mos.ru/presscenter/news/detail/8343750.html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343750.html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343750.html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2025-02-11T04:32:21Z</dcterms:created>
  <dcterms:modified xsi:type="dcterms:W3CDTF">2025-02-11T04:32:21Z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