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cb96d86c627eb85d3e1f4a7427e9b0add9fbb"/>
    <w:p>
      <w:pPr>
        <w:pStyle w:val="Heading3"/>
      </w:pPr>
      <w:r>
        <w:t xml:space="preserve">Безопасность водоёмов столицы: как работают московские спасатели на водных объектах города.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rPr>
          <w:bCs/>
          <w:b/>
        </w:rPr>
        <w:t xml:space="preserve">Безопасность водоёмов столицы:</w:t>
      </w:r>
    </w:p>
    <w:p>
      <w:pPr>
        <w:pStyle w:val="BodyText"/>
      </w:pPr>
      <w:r>
        <w:rPr>
          <w:bCs/>
          <w:b/>
        </w:rPr>
        <w:t xml:space="preserve">как работают московские спасатели на водных объектах города</w:t>
      </w:r>
    </w:p>
    <w:p>
      <w:pPr>
        <w:pStyle w:val="BodyText"/>
      </w:pPr>
      <w:r>
        <w:t xml:space="preserve">Водные спасатели Москвы подвели итоги деятельности в третьем квартале 2019 года.</w:t>
      </w:r>
    </w:p>
    <w:p>
      <w:pPr>
        <w:pStyle w:val="BodyText"/>
      </w:pPr>
      <w:r>
        <w:t xml:space="preserve">В отличие от аномально жаркого начала лета в июне, прошедшие три месяца года столицу не покидала пасмурная, дождливая и прохладная погода, которая изредка скрашивалась солнечными деньками. Это сказалось в положительную сторону на количестве происшествий, случившихся на акватории Москвы, и специалисты Московской городской поисково-спасательной службы на водных объектах отмечают снижение их числа на 4,88% по сравнению с аналогичным периодом прошлого года. Так на водных объектах Москвы в зонах ответственности ГКУ «МГПСС» зафиксировано 39 происшествий (41 происшествие в 2018 году). 41 человек спасён, оказана первая помощь 56 пострадавшим.Аварийно-спасательными формированиями ГКУ «МГПСС» осуществлено 7 выездов на аварийно-спасательные и другие неотложные работы.</w:t>
      </w:r>
    </w:p>
    <w:p>
      <w:pPr>
        <w:pStyle w:val="BodyText"/>
      </w:pPr>
      <w:r>
        <w:t xml:space="preserve">Культурная и спортивная жизнь столицы очень насыщена различными мероприятиями, которые проходят не только в парках и на стадионах города, но и на водных объектах. Большая работа проведена водными спасателями по обеспечению безопасности различных городских мероприятий. В 3 квартале 2019 года спасатели ГКУ «МГПСС» осуществили 168 выездов на обеспечение безопасности проведения мероприятий, таких, как: Московский фестиваль «Ласточка» в Лужниках, Экологический фестиваль «ZAVTRA»,Детская парусная регата в Строгинской пойме, V Международный фестиваль фейерверков «РОСТЕХ», Международный фестиваль военных оркестров «Спасская башня», Международный фестиваль «Круг света», Международныйфестиваль«ПроАктивность», ХХ Чемпионат по многоборью спасателей города Москвы, День города Москвы, приняли участие в масштабном параде и выставке коммунальной и пожарной техники.</w:t>
      </w:r>
    </w:p>
    <w:p>
      <w:pPr>
        <w:pStyle w:val="BodyText"/>
      </w:pPr>
      <w:r>
        <w:t xml:space="preserve">В том числе группировки спасателей МГПСС обеспечивали безопасность проведения крупных соревнований по водным видам спорта:</w:t>
      </w:r>
    </w:p>
    <w:p>
      <w:pPr>
        <w:pStyle w:val="BodyText"/>
      </w:pPr>
      <w:r>
        <w:t xml:space="preserve">- Чемпионат России по гребле на байдарках и каноэ;</w:t>
      </w:r>
    </w:p>
    <w:p>
      <w:pPr>
        <w:pStyle w:val="BodyText"/>
      </w:pPr>
      <w:r>
        <w:t xml:space="preserve">- Соревнований по сёрфингу RACE BOARD MOSCOW (4, 5 тур);</w:t>
      </w:r>
    </w:p>
    <w:p>
      <w:pPr>
        <w:pStyle w:val="BodyText"/>
      </w:pPr>
      <w:r>
        <w:t xml:space="preserve">- Чемпионат Европы по гребле на лодках «Дракон»;</w:t>
      </w:r>
    </w:p>
    <w:p>
      <w:pPr>
        <w:pStyle w:val="BodyText"/>
      </w:pPr>
      <w:r>
        <w:t xml:space="preserve">- Международные соревнования по гребле на байдарках и каноэ «Кубок Президента РФ»;</w:t>
      </w:r>
    </w:p>
    <w:p>
      <w:pPr>
        <w:pStyle w:val="BodyText"/>
      </w:pPr>
      <w:r>
        <w:t xml:space="preserve">- XII Всероссийский чемпионат по водно-моторным соревнованиям ГИМС МЧС России и Открытого Чемпионата города Москвы по боевому развертыванию;</w:t>
      </w:r>
    </w:p>
    <w:p>
      <w:pPr>
        <w:pStyle w:val="BodyText"/>
      </w:pPr>
      <w:r>
        <w:t xml:space="preserve">- Всероссийские соревнования по SUP-сёрфингу;</w:t>
      </w:r>
    </w:p>
    <w:p>
      <w:pPr>
        <w:pStyle w:val="BodyText"/>
      </w:pPr>
      <w:r>
        <w:t xml:space="preserve">- Международные соревнования по плаванию на открытой воде «Кубок чемпионов».</w:t>
      </w:r>
    </w:p>
    <w:p>
      <w:pPr>
        <w:pStyle w:val="BodyText"/>
      </w:pPr>
      <w:r>
        <w:t xml:space="preserve">Профилактика среди населения города Москвы безопасного поведения на водных объектах – неотъемлемая и такая же важная часть работы МГПСС. Всего в период с июля по сентябрь проведено более 47055 профилактических мероприятий,18 186 патрулирований зон ответственности поисково-спасательных станций, сделано более 28 600 замечаний и предупреждений с нарушителями правил охраны жизни людей на водных объектах города Москвы.</w:t>
      </w:r>
    </w:p>
    <w:p>
      <w:pPr>
        <w:pStyle w:val="BodyText"/>
      </w:pPr>
      <w:r>
        <w:t xml:space="preserve">В рамках месячника безопасности в 3 квартале, на водных объектах города Москвы, в зонах ответственности ПСС ГКУ «МГПСС» проведено дополнительно 2872 патрулирования по выявлению детей, находящихся без родителей вблизи водоёмов. Выявлено более двух с половиной тысяч детей в возрасте до 14 лет, с которыми была проведена профилактическая работа: дети переданы родителям или отправлены с водоёма домой.</w:t>
      </w:r>
    </w:p>
    <w:p>
      <w:pPr>
        <w:pStyle w:val="BodyText"/>
      </w:pPr>
      <w:r>
        <w:t xml:space="preserve">С помощью громкоговорящих установок поисково-спасательных станций до граждан, находящихся в местах массового отдыха, доведена информация о мерах безопасного поведения на водоёмах– всего 13522 сообщений. Специалисты МГПСС оказали содействие в подготовке 30 репортажей в средствах массовой информации по вопросам охраны жизни людей на водных объектах.</w:t>
      </w:r>
    </w:p>
    <w:p>
      <w:pPr>
        <w:pStyle w:val="BodyText"/>
      </w:pPr>
      <w:r>
        <w:t xml:space="preserve">Спасателями и работниками ГКУ «МГПСС» на постоянной основе ведутся профилактические занятия с учащимися учебных заведений и гражданско-патриотических клубов города Москвы. На базе поисково-спасательных станций проведено 81 занятие, на которых присутствовало 2 362 человека. На занятиях детям рассказывают о правилах безопасного поведения на водных объектах, проводят экскурсии по спасательным станциям, демонстрируют поисково-спасательное и водолазное снаряжение и технику. Раздают памятки безопасности.</w:t>
      </w:r>
    </w:p>
    <w:p>
      <w:pPr>
        <w:pStyle w:val="BodyText"/>
      </w:pPr>
      <w:r>
        <w:t xml:space="preserve">Поэтому можно сказать, что, не смотря на нежаркую погоду этого летнего сезона у московских водных спасателей работы было отнюдь не меньше.</w:t>
      </w:r>
    </w:p>
    <w:p>
      <w:pPr>
        <w:pStyle w:val="BodyText"/>
      </w:pPr>
      <w:r>
        <w:drawing>
          <wp:inline>
            <wp:extent cx="5334000" cy="56020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57/embema-novaya-201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02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http://mgpss.mos.ru/presscenter/news/detail/8392940.html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8392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8392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2024-08-09T20:18:35Z</dcterms:created>
  <dcterms:modified xsi:type="dcterms:W3CDTF">2024-08-09T20:18:35Z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