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f79efc43d23cf0c9b4f9b29249abf2d6683999d"/>
    <w:p>
      <w:pPr>
        <w:pStyle w:val="Heading3"/>
      </w:pPr>
      <w:r>
        <w:t xml:space="preserve">23 февраля на территории ВДНХ прошёл традиционный пожарно-спасательный флешмоб "Растопим лёд вместе". Московская-городская поисково-спасательная служба на водных объектах приняла участие в выставке пожарно-спасательной техники.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t xml:space="preserve">23 февраля на территории ВДНХ прошёл традиционный пожарно-спасательный флешмоб "Растопим лёд вместе". Московская-городская поисково-спасательная служба на водных объектах приняла участие в выставке пожарно-спасательной техники.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da/img_6909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b9/img_7055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4e/img_7056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http://mgpss.mos.ru/presscenter/news/detail/8724472.html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1" Target="http://mgpss.mos.ru" TargetMode="External" /><Relationship Type="http://schemas.openxmlformats.org/officeDocument/2006/relationships/hyperlink" Id="rId30" Target="http://mgpss.mos.ru/presscenter/news/detail/8724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gpss.mos.ru" TargetMode="External" /><Relationship Type="http://schemas.openxmlformats.org/officeDocument/2006/relationships/hyperlink" Id="rId30" Target="http://mgpss.mos.ru/presscenter/news/detail/8724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2025-06-16T12:59:48Z</dcterms:created>
  <dcterms:modified xsi:type="dcterms:W3CDTF">2025-06-16T12:59:48Z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