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63e91d326ccb83493bdde2c460679a18551ec"/>
    <w:p>
      <w:pPr>
        <w:pStyle w:val="Heading3"/>
      </w:pPr>
      <w:r>
        <w:t xml:space="preserve">К спасателям станции "Строгино" обратился за помощью госинспектор по охране окружающей среды, доставивший на ПСС ребёнка 9 лет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К спасателям станции "Строгино" обратился за помощью госинспектор по охране окружающей среды, доставивший на ПСС ребёнка 9 лет. У мальчика был сильный и глубокий порез на правой ступне, обильное кровотечение. Заместитель начальника "Строгино" Александр Гормашов и спасатель Максим Матвеев немедленно приступили к оказанию первой помощи. После того, как удалось остановить кровотечение, малыша, стойко перенёсшего болезненные процедуры, в сопровождении мамы отправили в больницу.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43/j7cfzdoj5y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2024-07-19T14:33:37Z</dcterms:created>
  <dcterms:modified xsi:type="dcterms:W3CDTF">2024-07-19T14:33:37Z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