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зеленограде-спасена-тонувшая-женщина"/>
    <w:p>
      <w:pPr>
        <w:pStyle w:val="Heading3"/>
      </w:pPr>
      <w:r>
        <w:t xml:space="preserve">В Зеленограде спасена тонувшая женщина</w:t>
      </w:r>
    </w:p>
    <w:p>
      <w:pPr>
        <w:pStyle w:val="FirstParagraph"/>
      </w:pPr>
      <w:r>
        <w:t xml:space="preserve">06.07.2020</w:t>
      </w:r>
    </w:p>
    <w:p>
      <w:pPr>
        <w:pStyle w:val="BodyText"/>
      </w:pPr>
      <w:r>
        <w:t xml:space="preserve">В полдень 19 июня заместитель начальника станции "Пансионат" Михаил Быковский и спасатель Андрей Грушевский, патрулируя Школьное озеро, увидели как в 10 метрах от берега под воду ушла женщина. Дежурные быстро подошли на катере к месту происшествия. А. Грушевский нырнул за утопающей в воду и поднял её на поверхность. Пострадавшую 1986 года рождения доставили на поисково-спасательную станцию, оказали первую помощь. После осмотра бригадой медицинских работников, женщину передали сотрудникам полиции для профилактической беседы - ведь она купалась в запрещённом месте.</w:t>
      </w:r>
    </w:p>
    <w:p>
      <w:pPr>
        <w:pStyle w:val="BodyText"/>
      </w:pPr>
      <w:r>
        <w:drawing>
          <wp:inline>
            <wp:extent cx="5334000" cy="255476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c8a/tkbefql93y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47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http://mgpss.mos.ru/presscenter/news/detail/9007462.html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0074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0074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2025-07-16T15:41:41Z</dcterms:created>
  <dcterms:modified xsi:type="dcterms:W3CDTF">2025-07-16T15:41:41Z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