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294ba72e6036aa4a66487ad451df75c734c1e"/>
    <w:p>
      <w:pPr>
        <w:pStyle w:val="Heading3"/>
      </w:pPr>
      <w:r>
        <w:t xml:space="preserve">Работники управления Московской городской поисково-спасательной службы на водных объектах приняли участие в торжественном открытии Сквера Победы</w:t>
      </w:r>
    </w:p>
    <w:p>
      <w:pPr>
        <w:pStyle w:val="FirstParagraph"/>
      </w:pPr>
      <w:r>
        <w:t xml:space="preserve">06.07.2020</w:t>
      </w:r>
    </w:p>
    <w:p>
      <w:pPr>
        <w:pStyle w:val="BodyText"/>
      </w:pPr>
      <w:r>
        <w:t xml:space="preserve">В год 75-летия Великой Победы сотрудники Департамента по делам гражданской обороны, чрезвычайным ситуациям и пожарной безопасности города Москвы 26 июня 2020 года открыли на учебном полигоне сквер Победы.</w:t>
      </w:r>
      <w:r>
        <w:br/>
      </w:r>
      <w:r>
        <w:br/>
      </w:r>
      <w:r>
        <w:t xml:space="preserve">Спасатели отрядов № 218, 204 и 207 ГКУ "ПСЦ" к 9 мая было высажено 75 деревьев. Из-за угрозы распространения коронавирусной инфекции официальное открытие пришлось перенести и провести после снятия ограничений в столице.</w:t>
      </w:r>
      <w:r>
        <w:br/>
      </w:r>
      <w:r>
        <w:br/>
      </w:r>
      <w:r>
        <w:t xml:space="preserve">В сквере Победы установили памятный камень, на котором размещена гравировка ордена Отечественной войны и высечены слова «Никто не забыт, ничто не забыто».</w:t>
      </w:r>
      <w:r>
        <w:br/>
      </w:r>
      <w:r>
        <w:br/>
      </w:r>
      <w:r>
        <w:t xml:space="preserve">В торжественной церемонии открытия сквера Победы приняли участие представители общественного и молодежного советов, ветеранский актив и сотрудники подведомственных организаций Департамента ГОЧСиПБ.</w:t>
      </w:r>
      <w:r>
        <w:br/>
      </w:r>
      <w:r>
        <w:br/>
      </w:r>
      <w:r>
        <w:t xml:space="preserve">«В годы войны пожарные столицы в составе формирований Местной противовоздушной обороны самоотверженно защищали Москву, - начал вступительную речь Первый заместитель руководителя Департамента ГОЧСиПБ Владимир Сченснович. - Многие москвичи, отработав на предприятиях, дежурили на крышах домов, помогали в госпиталях и восстанавливали город после бомбардировок авиации. Благодаря мужеству народа, мы одержали Победу, и нам нельзя забывать о 27 миллионах погибших, о подвиге дедов и отцов, воевавших на передовой и тружениках, ковавших Победу в тылу. Сегодня сотрудники нашего Департамента продолжают традиции ветеранов и охраняют безопасность населения Москвы».</w:t>
      </w:r>
      <w:r>
        <w:br/>
      </w:r>
      <w:r>
        <w:br/>
      </w:r>
      <w:r>
        <w:t xml:space="preserve">Участники мероприятия минутой молчания почтили память погибших и возложили цветы к памятному камню. Для всех собравшихся была представлена историческая реконструкция отражения воздушного налета вражеской авиации на Москву.</w:t>
      </w:r>
      <w:r>
        <w:br/>
      </w:r>
      <w:r>
        <w:br/>
      </w:r>
      <w:r>
        <w:t xml:space="preserve">Песни о Победе исполнили заслуженный артист России Александр Топчий, сотрудники Учебно-методического центра по гражданской обороне и чрезвычайным ситуациям города Москвы Ирина Величко и Владимир Бриллиантов, а также было показано записанное видеопоздравление народных артистов Василия Ланового и Михаила Ножкина.</w:t>
      </w:r>
      <w:r>
        <w:br/>
      </w:r>
      <w:r>
        <w:br/>
      </w:r>
      <w:r>
        <w:t xml:space="preserve">Открытие сквера Победы является значимым событием и направлено на сохранение памяти о Великой Отечественной войне сотрудниками Департамента по делам гражданской обороны, чрезвычайным ситуациям и пожарной безопасности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http://mgpss.mos.ru/presscenter/news/detail/9007681.html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gpss.mos.ru" TargetMode="External" /><Relationship Type="http://schemas.openxmlformats.org/officeDocument/2006/relationships/hyperlink" Id="rId20" Target="http://mgpss.mos.ru/presscenter/news/detail/90076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gpss.mos.ru" TargetMode="External" /><Relationship Type="http://schemas.openxmlformats.org/officeDocument/2006/relationships/hyperlink" Id="rId20" Target="http://mgpss.mos.ru/presscenter/news/detail/90076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2023-06-30T10:03:10Z</dcterms:created>
  <dcterms:modified xsi:type="dcterms:W3CDTF">2023-06-30T10:03:10Z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